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D8" w:rsidRDefault="00EA0A3E">
      <w:r>
        <w:t>Example of Claim, Evidence, and Reasoning argument for</w:t>
      </w:r>
      <w:r w:rsidR="00FB71F9">
        <w:t xml:space="preserve"> writing a</w:t>
      </w:r>
      <w:bookmarkStart w:id="0" w:name="_GoBack"/>
      <w:bookmarkEnd w:id="0"/>
      <w:r>
        <w:t xml:space="preserve"> conclusion.</w:t>
      </w:r>
    </w:p>
    <w:p w:rsidR="00EA0A3E" w:rsidRDefault="00EA0A3E"/>
    <w:p w:rsidR="00EA0A3E" w:rsidRDefault="00EA0A3E">
      <w:r w:rsidRPr="00EA0A3E">
        <w:rPr>
          <w:b/>
        </w:rPr>
        <w:t>Lab Question</w:t>
      </w:r>
      <w:r>
        <w:t>:</w:t>
      </w:r>
    </w:p>
    <w:p w:rsidR="00EA0A3E" w:rsidRDefault="00EA0A3E">
      <w:r>
        <w:t>Does surface area (SA) affect friction?</w:t>
      </w:r>
    </w:p>
    <w:p w:rsidR="00EA0A3E" w:rsidRDefault="00EA0A3E"/>
    <w:p w:rsidR="00EA0A3E" w:rsidRDefault="00EA0A3E">
      <w:r w:rsidRPr="00EA0A3E">
        <w:rPr>
          <w:b/>
        </w:rPr>
        <w:t>Claim</w:t>
      </w:r>
      <w:r>
        <w:t>:  Surface area does not affect friction.</w:t>
      </w:r>
    </w:p>
    <w:p w:rsidR="00EA0A3E" w:rsidRDefault="00EA0A3E"/>
    <w:p w:rsidR="00EA0A3E" w:rsidRDefault="00EA0A3E">
      <w:r w:rsidRPr="00EA0A3E">
        <w:rPr>
          <w:b/>
        </w:rPr>
        <w:t>Evidence</w:t>
      </w:r>
      <w:r>
        <w:t>:  Based on the result of our experiment</w:t>
      </w:r>
      <w:r w:rsidR="0072681C">
        <w:t xml:space="preserve"> we</w:t>
      </w:r>
      <w:r>
        <w:t xml:space="preserve"> found that SA does not affect friction.  We tested three different surface areas (10 cm</w:t>
      </w:r>
      <w:r>
        <w:rPr>
          <w:vertAlign w:val="superscript"/>
        </w:rPr>
        <w:t>2</w:t>
      </w:r>
      <w:r>
        <w:t>-small, 20 cm</w:t>
      </w:r>
      <w:r>
        <w:rPr>
          <w:vertAlign w:val="superscript"/>
        </w:rPr>
        <w:t>2</w:t>
      </w:r>
      <w:r>
        <w:t>-medium, and 144 cm</w:t>
      </w:r>
      <w:r>
        <w:rPr>
          <w:vertAlign w:val="superscript"/>
        </w:rPr>
        <w:t>2</w:t>
      </w:r>
      <w:r w:rsidR="0048098F">
        <w:t>-large</w:t>
      </w:r>
      <w:r>
        <w:t xml:space="preserve">) multiple times.  </w:t>
      </w:r>
      <w:r w:rsidR="0072681C">
        <w:t xml:space="preserve">To make sure that mass remained the same for each </w:t>
      </w:r>
      <w:r>
        <w:t>trial</w:t>
      </w:r>
      <w:r w:rsidR="0072681C">
        <w:t>, we used the same board</w:t>
      </w:r>
      <w:r>
        <w:t>.  We measured the same force (</w:t>
      </w:r>
      <w:r w:rsidR="0048098F">
        <w:t>0.25</w:t>
      </w:r>
      <w:r>
        <w:t xml:space="preserve"> N) no matter which</w:t>
      </w:r>
      <w:r w:rsidR="0048098F">
        <w:t xml:space="preserve"> SA (small, medium, large) was in contact with the table.  </w:t>
      </w:r>
    </w:p>
    <w:p w:rsidR="0048098F" w:rsidRDefault="0048098F"/>
    <w:p w:rsidR="0048098F" w:rsidRDefault="0048098F">
      <w:r w:rsidRPr="0048098F">
        <w:rPr>
          <w:b/>
        </w:rPr>
        <w:t>Reasoning</w:t>
      </w:r>
      <w:r>
        <w:t xml:space="preserve">:  Based on the evidence we collected in our experiment “SA does not affect friction.” We measured the force required to overcome friction using three different SA’s.  We measured this force multiple times for each surface area.  We ensured that we had </w:t>
      </w:r>
      <w:r w:rsidR="00443B00">
        <w:t xml:space="preserve">the same mass for each trial because we used the same board and just changed the surface of the board in contact with the table.  </w:t>
      </w:r>
      <w:r>
        <w:t>We found that force required to overcome friction didn’t change no matter which SA was in contact with</w:t>
      </w:r>
      <w:r w:rsidR="00830F76">
        <w:t xml:space="preserve"> the table.  Because we tried </w:t>
      </w:r>
      <w:r>
        <w:t xml:space="preserve">small, medium, and large SA’s, and there was a significant difference between each SA we can conclude that SA does not affect friction.  </w:t>
      </w:r>
    </w:p>
    <w:p w:rsidR="0048098F" w:rsidRDefault="0048098F"/>
    <w:sectPr w:rsidR="0048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3E"/>
    <w:rsid w:val="00443B00"/>
    <w:rsid w:val="0048098F"/>
    <w:rsid w:val="006C3BD8"/>
    <w:rsid w:val="0072681C"/>
    <w:rsid w:val="00830F76"/>
    <w:rsid w:val="00EA0A3E"/>
    <w:rsid w:val="00FB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3554-6652-45F6-80D4-6CBA6CD4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 RE1</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Johnson</dc:creator>
  <cp:keywords/>
  <dc:description/>
  <cp:lastModifiedBy>Bo Johnson</cp:lastModifiedBy>
  <cp:revision>4</cp:revision>
  <dcterms:created xsi:type="dcterms:W3CDTF">2015-08-27T15:35:00Z</dcterms:created>
  <dcterms:modified xsi:type="dcterms:W3CDTF">2015-08-27T21:05:00Z</dcterms:modified>
</cp:coreProperties>
</file>